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5A5" w:rsidRDefault="009852C0" w:rsidP="009852C0">
      <w:pPr>
        <w:jc w:val="both"/>
        <w:rPr>
          <w:rFonts w:ascii="Times New Roman" w:hAnsi="Times New Roman" w:cs="Times New Roman"/>
          <w:b/>
          <w:sz w:val="24"/>
          <w:szCs w:val="24"/>
        </w:rPr>
      </w:pPr>
      <w:r>
        <w:rPr>
          <w:rFonts w:ascii="Times New Roman" w:hAnsi="Times New Roman" w:cs="Times New Roman"/>
          <w:b/>
          <w:sz w:val="24"/>
          <w:szCs w:val="24"/>
        </w:rPr>
        <w:t>REPORT ON EXP</w:t>
      </w:r>
      <w:r w:rsidR="001C153E">
        <w:rPr>
          <w:rFonts w:ascii="Times New Roman" w:hAnsi="Times New Roman" w:cs="Times New Roman"/>
          <w:b/>
          <w:sz w:val="24"/>
          <w:szCs w:val="24"/>
        </w:rPr>
        <w:t>ERT TALK: AIR QUALITY MODELLING</w:t>
      </w:r>
    </w:p>
    <w:p w:rsidR="009852C0" w:rsidRPr="009852C0" w:rsidRDefault="009852C0" w:rsidP="009852C0">
      <w:pPr>
        <w:jc w:val="both"/>
        <w:rPr>
          <w:rFonts w:ascii="Times New Roman" w:hAnsi="Times New Roman" w:cs="Times New Roman"/>
          <w:b/>
          <w:sz w:val="24"/>
          <w:szCs w:val="24"/>
        </w:rPr>
      </w:pPr>
      <w:r>
        <w:rPr>
          <w:rFonts w:ascii="Times New Roman" w:hAnsi="Times New Roman" w:cs="Times New Roman"/>
          <w:b/>
          <w:sz w:val="24"/>
          <w:szCs w:val="24"/>
        </w:rPr>
        <w:t>Scheme: Expert talk under TEQIP</w:t>
      </w:r>
    </w:p>
    <w:p w:rsidR="00677C14" w:rsidRPr="009852C0" w:rsidRDefault="00115470" w:rsidP="009852C0">
      <w:pPr>
        <w:jc w:val="both"/>
        <w:rPr>
          <w:rFonts w:ascii="Times New Roman" w:hAnsi="Times New Roman" w:cs="Times New Roman"/>
          <w:sz w:val="24"/>
          <w:szCs w:val="24"/>
        </w:rPr>
      </w:pPr>
      <w:r w:rsidRPr="009852C0">
        <w:rPr>
          <w:rFonts w:ascii="Times New Roman" w:hAnsi="Times New Roman" w:cs="Times New Roman"/>
          <w:sz w:val="24"/>
          <w:szCs w:val="24"/>
        </w:rPr>
        <w:t xml:space="preserve">The expert talk on air quality modelling by Prof. </w:t>
      </w:r>
      <w:proofErr w:type="spellStart"/>
      <w:r w:rsidRPr="009852C0">
        <w:rPr>
          <w:rFonts w:ascii="Times New Roman" w:hAnsi="Times New Roman" w:cs="Times New Roman"/>
          <w:sz w:val="24"/>
          <w:szCs w:val="24"/>
        </w:rPr>
        <w:t>Mukesh</w:t>
      </w:r>
      <w:proofErr w:type="spellEnd"/>
      <w:r w:rsidRPr="009852C0">
        <w:rPr>
          <w:rFonts w:ascii="Times New Roman" w:hAnsi="Times New Roman" w:cs="Times New Roman"/>
          <w:sz w:val="24"/>
          <w:szCs w:val="24"/>
        </w:rPr>
        <w:t xml:space="preserve"> </w:t>
      </w:r>
      <w:proofErr w:type="spellStart"/>
      <w:r w:rsidRPr="009852C0">
        <w:rPr>
          <w:rFonts w:ascii="Times New Roman" w:hAnsi="Times New Roman" w:cs="Times New Roman"/>
          <w:sz w:val="24"/>
          <w:szCs w:val="24"/>
        </w:rPr>
        <w:t>Khare</w:t>
      </w:r>
      <w:proofErr w:type="spellEnd"/>
      <w:r w:rsidRPr="009852C0">
        <w:rPr>
          <w:rFonts w:ascii="Times New Roman" w:hAnsi="Times New Roman" w:cs="Times New Roman"/>
          <w:sz w:val="24"/>
          <w:szCs w:val="24"/>
        </w:rPr>
        <w:t xml:space="preserve"> of IIT</w:t>
      </w:r>
      <w:r w:rsidR="00E91047" w:rsidRPr="009852C0">
        <w:rPr>
          <w:rFonts w:ascii="Times New Roman" w:hAnsi="Times New Roman" w:cs="Times New Roman"/>
          <w:sz w:val="24"/>
          <w:szCs w:val="24"/>
        </w:rPr>
        <w:t xml:space="preserve"> </w:t>
      </w:r>
      <w:r w:rsidRPr="009852C0">
        <w:rPr>
          <w:rFonts w:ascii="Times New Roman" w:hAnsi="Times New Roman" w:cs="Times New Roman"/>
          <w:sz w:val="24"/>
          <w:szCs w:val="24"/>
        </w:rPr>
        <w:t xml:space="preserve">Delhi started at 9.00am. </w:t>
      </w:r>
      <w:bookmarkStart w:id="0" w:name="_GoBack"/>
      <w:r w:rsidR="0037217C" w:rsidRPr="009852C0">
        <w:rPr>
          <w:rFonts w:ascii="Times New Roman" w:hAnsi="Times New Roman" w:cs="Times New Roman"/>
          <w:sz w:val="24"/>
          <w:szCs w:val="24"/>
        </w:rPr>
        <w:t xml:space="preserve">The </w:t>
      </w:r>
      <w:r w:rsidRPr="009852C0">
        <w:rPr>
          <w:rFonts w:ascii="Times New Roman" w:hAnsi="Times New Roman" w:cs="Times New Roman"/>
          <w:sz w:val="24"/>
          <w:szCs w:val="24"/>
        </w:rPr>
        <w:t xml:space="preserve">first session of </w:t>
      </w:r>
      <w:proofErr w:type="gramStart"/>
      <w:r w:rsidRPr="009852C0">
        <w:rPr>
          <w:rFonts w:ascii="Times New Roman" w:hAnsi="Times New Roman" w:cs="Times New Roman"/>
          <w:sz w:val="24"/>
          <w:szCs w:val="24"/>
        </w:rPr>
        <w:t xml:space="preserve">the </w:t>
      </w:r>
      <w:r w:rsidR="0037217C" w:rsidRPr="009852C0">
        <w:rPr>
          <w:rFonts w:ascii="Times New Roman" w:hAnsi="Times New Roman" w:cs="Times New Roman"/>
          <w:sz w:val="24"/>
          <w:szCs w:val="24"/>
        </w:rPr>
        <w:t xml:space="preserve"> talk</w:t>
      </w:r>
      <w:proofErr w:type="gramEnd"/>
      <w:r w:rsidR="0037217C" w:rsidRPr="009852C0">
        <w:rPr>
          <w:rFonts w:ascii="Times New Roman" w:hAnsi="Times New Roman" w:cs="Times New Roman"/>
          <w:sz w:val="24"/>
          <w:szCs w:val="24"/>
        </w:rPr>
        <w:t xml:space="preserve">  was about the topic </w:t>
      </w:r>
      <w:r w:rsidR="007B77AD" w:rsidRPr="009852C0">
        <w:rPr>
          <w:rFonts w:ascii="Times New Roman" w:hAnsi="Times New Roman" w:cs="Times New Roman"/>
          <w:sz w:val="24"/>
          <w:szCs w:val="24"/>
        </w:rPr>
        <w:t>‘Fundamentals</w:t>
      </w:r>
      <w:r w:rsidR="008256E1" w:rsidRPr="009852C0">
        <w:rPr>
          <w:rFonts w:ascii="Times New Roman" w:hAnsi="Times New Roman" w:cs="Times New Roman"/>
          <w:sz w:val="24"/>
          <w:szCs w:val="24"/>
        </w:rPr>
        <w:t xml:space="preserve"> of air pollution modelling’. According to OECD, air pollution is the transfer of harmful and/or of natural/synthetic materials into the atmosphere</w:t>
      </w:r>
      <w:r w:rsidR="007B77AD" w:rsidRPr="009852C0">
        <w:rPr>
          <w:rFonts w:ascii="Times New Roman" w:hAnsi="Times New Roman" w:cs="Times New Roman"/>
          <w:sz w:val="24"/>
          <w:szCs w:val="24"/>
        </w:rPr>
        <w:t xml:space="preserve"> as direct/indirect consequences of human activity. Basics of air pollution and air pollution modelling were also discussed. The models are used to assess the current and potential future air quality due source emissions for framing policy decisions.</w:t>
      </w:r>
      <w:r w:rsidRPr="009852C0">
        <w:rPr>
          <w:rFonts w:ascii="Times New Roman" w:hAnsi="Times New Roman" w:cs="Times New Roman"/>
          <w:sz w:val="24"/>
          <w:szCs w:val="24"/>
        </w:rPr>
        <w:t xml:space="preserve"> The agents </w:t>
      </w:r>
      <w:proofErr w:type="gramStart"/>
      <w:r w:rsidRPr="009852C0">
        <w:rPr>
          <w:rFonts w:ascii="Times New Roman" w:hAnsi="Times New Roman" w:cs="Times New Roman"/>
          <w:sz w:val="24"/>
          <w:szCs w:val="24"/>
        </w:rPr>
        <w:t>involved  in</w:t>
      </w:r>
      <w:proofErr w:type="gramEnd"/>
      <w:r w:rsidRPr="009852C0">
        <w:rPr>
          <w:rFonts w:ascii="Times New Roman" w:hAnsi="Times New Roman" w:cs="Times New Roman"/>
          <w:sz w:val="24"/>
          <w:szCs w:val="24"/>
        </w:rPr>
        <w:t xml:space="preserve"> creating air pollution was thoroughly discussed. The effect </w:t>
      </w:r>
      <w:proofErr w:type="gramStart"/>
      <w:r w:rsidRPr="009852C0">
        <w:rPr>
          <w:rFonts w:ascii="Times New Roman" w:hAnsi="Times New Roman" w:cs="Times New Roman"/>
          <w:sz w:val="24"/>
          <w:szCs w:val="24"/>
        </w:rPr>
        <w:t xml:space="preserve">of </w:t>
      </w:r>
      <w:r w:rsidR="007203DD" w:rsidRPr="009852C0">
        <w:rPr>
          <w:rFonts w:ascii="Times New Roman" w:hAnsi="Times New Roman" w:cs="Times New Roman"/>
          <w:sz w:val="24"/>
          <w:szCs w:val="24"/>
        </w:rPr>
        <w:t xml:space="preserve"> </w:t>
      </w:r>
      <w:r w:rsidRPr="009852C0">
        <w:rPr>
          <w:rFonts w:ascii="Times New Roman" w:hAnsi="Times New Roman" w:cs="Times New Roman"/>
          <w:sz w:val="24"/>
          <w:szCs w:val="24"/>
        </w:rPr>
        <w:t>air</w:t>
      </w:r>
      <w:proofErr w:type="gramEnd"/>
      <w:r w:rsidRPr="009852C0">
        <w:rPr>
          <w:rFonts w:ascii="Times New Roman" w:hAnsi="Times New Roman" w:cs="Times New Roman"/>
          <w:sz w:val="24"/>
          <w:szCs w:val="24"/>
        </w:rPr>
        <w:t xml:space="preserve"> pollution on receptors are also discussed.</w:t>
      </w:r>
      <w:r w:rsidR="007203DD" w:rsidRPr="009852C0">
        <w:rPr>
          <w:rFonts w:ascii="Times New Roman" w:hAnsi="Times New Roman" w:cs="Times New Roman"/>
          <w:sz w:val="24"/>
          <w:szCs w:val="24"/>
        </w:rPr>
        <w:t xml:space="preserve"> Empirical, conceptual and numerical models for air pollution and suitability of each type of model were also described in depth. </w:t>
      </w:r>
      <w:r w:rsidRPr="009852C0">
        <w:rPr>
          <w:rFonts w:ascii="Times New Roman" w:hAnsi="Times New Roman" w:cs="Times New Roman"/>
          <w:sz w:val="24"/>
          <w:szCs w:val="24"/>
        </w:rPr>
        <w:t xml:space="preserve"> </w:t>
      </w:r>
      <w:r w:rsidR="007203DD" w:rsidRPr="009852C0">
        <w:rPr>
          <w:rFonts w:ascii="Times New Roman" w:hAnsi="Times New Roman" w:cs="Times New Roman"/>
          <w:sz w:val="24"/>
          <w:szCs w:val="24"/>
        </w:rPr>
        <w:t xml:space="preserve">Case histories in India including that of </w:t>
      </w:r>
      <w:proofErr w:type="spellStart"/>
      <w:r w:rsidR="007203DD" w:rsidRPr="009852C0">
        <w:rPr>
          <w:rFonts w:ascii="Times New Roman" w:hAnsi="Times New Roman" w:cs="Times New Roman"/>
          <w:sz w:val="24"/>
          <w:szCs w:val="24"/>
        </w:rPr>
        <w:t>Taj</w:t>
      </w:r>
      <w:proofErr w:type="spellEnd"/>
      <w:r w:rsidR="007203DD" w:rsidRPr="009852C0">
        <w:rPr>
          <w:rFonts w:ascii="Times New Roman" w:hAnsi="Times New Roman" w:cs="Times New Roman"/>
          <w:sz w:val="24"/>
          <w:szCs w:val="24"/>
        </w:rPr>
        <w:t xml:space="preserve"> </w:t>
      </w:r>
      <w:proofErr w:type="spellStart"/>
      <w:r w:rsidR="007203DD" w:rsidRPr="009852C0">
        <w:rPr>
          <w:rFonts w:ascii="Times New Roman" w:hAnsi="Times New Roman" w:cs="Times New Roman"/>
          <w:sz w:val="24"/>
          <w:szCs w:val="24"/>
        </w:rPr>
        <w:t>Mahal</w:t>
      </w:r>
      <w:proofErr w:type="spellEnd"/>
      <w:r w:rsidR="007203DD" w:rsidRPr="009852C0">
        <w:rPr>
          <w:rFonts w:ascii="Times New Roman" w:hAnsi="Times New Roman" w:cs="Times New Roman"/>
          <w:sz w:val="24"/>
          <w:szCs w:val="24"/>
        </w:rPr>
        <w:t xml:space="preserve">  and abroad on air pollution rates and intensities were shown  </w:t>
      </w:r>
      <w:r w:rsidR="007B77AD" w:rsidRPr="009852C0">
        <w:rPr>
          <w:rFonts w:ascii="Times New Roman" w:hAnsi="Times New Roman" w:cs="Times New Roman"/>
          <w:sz w:val="24"/>
          <w:szCs w:val="24"/>
        </w:rPr>
        <w:t xml:space="preserve"> The session is ended up with a suggestion that it is better not to pollute air than finding solutions to get rid of the air pollution.</w:t>
      </w:r>
      <w:bookmarkEnd w:id="0"/>
    </w:p>
    <w:p w:rsidR="007203DD" w:rsidRPr="009852C0" w:rsidRDefault="00606639" w:rsidP="009852C0">
      <w:pPr>
        <w:jc w:val="center"/>
        <w:rPr>
          <w:rFonts w:ascii="Times New Roman" w:hAnsi="Times New Roman" w:cs="Times New Roman"/>
          <w:sz w:val="24"/>
          <w:szCs w:val="24"/>
        </w:rPr>
      </w:pPr>
      <w:r w:rsidRPr="009852C0">
        <w:rPr>
          <w:rFonts w:ascii="Times New Roman" w:hAnsi="Times New Roman" w:cs="Times New Roman"/>
          <w:noProof/>
          <w:sz w:val="24"/>
          <w:szCs w:val="24"/>
          <w:lang w:val="en-US"/>
        </w:rPr>
        <w:drawing>
          <wp:inline distT="0" distB="0" distL="0" distR="0">
            <wp:extent cx="3985683" cy="1854200"/>
            <wp:effectExtent l="19050" t="0" r="0" b="0"/>
            <wp:docPr id="6" name="Picture 3" descr="D:\IMG_20190927_102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MG_20190927_102216.jpg"/>
                    <pic:cNvPicPr>
                      <a:picLocks noChangeAspect="1" noChangeArrowheads="1"/>
                    </pic:cNvPicPr>
                  </pic:nvPicPr>
                  <pic:blipFill>
                    <a:blip r:embed="rId4" cstate="print"/>
                    <a:srcRect/>
                    <a:stretch>
                      <a:fillRect/>
                    </a:stretch>
                  </pic:blipFill>
                  <pic:spPr bwMode="auto">
                    <a:xfrm>
                      <a:off x="0" y="0"/>
                      <a:ext cx="3985296" cy="1854020"/>
                    </a:xfrm>
                    <a:prstGeom prst="rect">
                      <a:avLst/>
                    </a:prstGeom>
                    <a:noFill/>
                    <a:ln w="9525">
                      <a:noFill/>
                      <a:miter lim="800000"/>
                      <a:headEnd/>
                      <a:tailEnd/>
                    </a:ln>
                  </pic:spPr>
                </pic:pic>
              </a:graphicData>
            </a:graphic>
          </wp:inline>
        </w:drawing>
      </w:r>
    </w:p>
    <w:p w:rsidR="00115470" w:rsidRPr="009852C0" w:rsidRDefault="007203DD" w:rsidP="009852C0">
      <w:pPr>
        <w:jc w:val="both"/>
        <w:rPr>
          <w:rFonts w:ascii="Times New Roman" w:hAnsi="Times New Roman" w:cs="Times New Roman"/>
          <w:noProof/>
          <w:sz w:val="24"/>
          <w:szCs w:val="24"/>
          <w:lang w:val="en-US"/>
        </w:rPr>
      </w:pPr>
      <w:r w:rsidRPr="009852C0">
        <w:rPr>
          <w:rFonts w:ascii="Times New Roman" w:hAnsi="Times New Roman" w:cs="Times New Roman"/>
          <w:sz w:val="24"/>
          <w:szCs w:val="24"/>
        </w:rPr>
        <w:t xml:space="preserve">The second session </w:t>
      </w:r>
      <w:r w:rsidR="00115470" w:rsidRPr="009852C0">
        <w:rPr>
          <w:rFonts w:ascii="Times New Roman" w:hAnsi="Times New Roman" w:cs="Times New Roman"/>
          <w:sz w:val="24"/>
          <w:szCs w:val="24"/>
        </w:rPr>
        <w:t>covered was ‘Back Trajectory based modelling for PM2.5 using HYSPLIT’. The talk was all about the transportation of pollutants from different areas. Using HYSPLIT modelling, the position of a unit air mass is predicted 72 hours ago. This is done in every hour at a location and by using this trajectory with similar trends is clustered to simplify the computation.</w:t>
      </w:r>
      <w:r w:rsidR="00606639" w:rsidRPr="009852C0">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p w:rsidR="00606639" w:rsidRPr="009852C0" w:rsidRDefault="00606639" w:rsidP="009852C0">
      <w:pPr>
        <w:jc w:val="center"/>
        <w:rPr>
          <w:rFonts w:ascii="Times New Roman" w:hAnsi="Times New Roman" w:cs="Times New Roman"/>
          <w:sz w:val="24"/>
          <w:szCs w:val="24"/>
        </w:rPr>
      </w:pPr>
      <w:r w:rsidRPr="009852C0">
        <w:rPr>
          <w:rFonts w:ascii="Times New Roman" w:hAnsi="Times New Roman" w:cs="Times New Roman"/>
          <w:noProof/>
          <w:sz w:val="24"/>
          <w:szCs w:val="24"/>
          <w:lang w:val="en-US"/>
        </w:rPr>
        <w:drawing>
          <wp:inline distT="0" distB="0" distL="0" distR="0">
            <wp:extent cx="4883150" cy="2179436"/>
            <wp:effectExtent l="19050" t="0" r="0" b="0"/>
            <wp:docPr id="5" name="Picture 1" descr="D:\IMG_20190927_102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G_20190927_102207.jpg"/>
                    <pic:cNvPicPr>
                      <a:picLocks noChangeAspect="1" noChangeArrowheads="1"/>
                    </pic:cNvPicPr>
                  </pic:nvPicPr>
                  <pic:blipFill>
                    <a:blip r:embed="rId5" cstate="print"/>
                    <a:srcRect b="40431"/>
                    <a:stretch>
                      <a:fillRect/>
                    </a:stretch>
                  </pic:blipFill>
                  <pic:spPr bwMode="auto">
                    <a:xfrm>
                      <a:off x="0" y="0"/>
                      <a:ext cx="4885692" cy="2180570"/>
                    </a:xfrm>
                    <a:prstGeom prst="rect">
                      <a:avLst/>
                    </a:prstGeom>
                    <a:noFill/>
                    <a:ln w="9525">
                      <a:noFill/>
                      <a:miter lim="800000"/>
                      <a:headEnd/>
                      <a:tailEnd/>
                    </a:ln>
                  </pic:spPr>
                </pic:pic>
              </a:graphicData>
            </a:graphic>
          </wp:inline>
        </w:drawing>
      </w:r>
    </w:p>
    <w:sectPr w:rsidR="00606639" w:rsidRPr="009852C0" w:rsidSect="000C527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characterSpacingControl w:val="doNotCompress"/>
  <w:compat/>
  <w:rsids>
    <w:rsidRoot w:val="00677C14"/>
    <w:rsid w:val="000C5272"/>
    <w:rsid w:val="00115470"/>
    <w:rsid w:val="001C153E"/>
    <w:rsid w:val="0037217C"/>
    <w:rsid w:val="005A05A5"/>
    <w:rsid w:val="00606639"/>
    <w:rsid w:val="00677C14"/>
    <w:rsid w:val="007203DD"/>
    <w:rsid w:val="007B77AD"/>
    <w:rsid w:val="008256E1"/>
    <w:rsid w:val="008E521B"/>
    <w:rsid w:val="009852C0"/>
    <w:rsid w:val="00D17C81"/>
    <w:rsid w:val="00E91047"/>
    <w:rsid w:val="00FD75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2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3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Gilu</dc:creator>
  <cp:lastModifiedBy>User</cp:lastModifiedBy>
  <cp:revision>2</cp:revision>
  <cp:lastPrinted>2019-10-01T07:10:00Z</cp:lastPrinted>
  <dcterms:created xsi:type="dcterms:W3CDTF">2019-10-11T06:18:00Z</dcterms:created>
  <dcterms:modified xsi:type="dcterms:W3CDTF">2019-10-11T06:18:00Z</dcterms:modified>
</cp:coreProperties>
</file>